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89" w:rsidRPr="00321D89" w:rsidRDefault="00321D89" w:rsidP="00321D89">
      <w:pPr>
        <w:rPr>
          <w:rFonts w:ascii="Arial" w:hAnsi="Arial" w:cs="Arial"/>
          <w:sz w:val="24"/>
          <w:szCs w:val="24"/>
        </w:rPr>
      </w:pPr>
      <w:r w:rsidRPr="00321D89">
        <w:rPr>
          <w:rFonts w:ascii="Arial" w:hAnsi="Arial" w:cs="Arial"/>
          <w:color w:val="7030A0"/>
          <w:sz w:val="32"/>
          <w:szCs w:val="32"/>
        </w:rPr>
        <w:t>How your gifts provide Help for Today</w:t>
      </w:r>
    </w:p>
    <w:p w:rsidR="00321D89" w:rsidRPr="00321D89" w:rsidRDefault="00321D89" w:rsidP="00321D89">
      <w:pPr>
        <w:rPr>
          <w:rFonts w:ascii="Arial" w:hAnsi="Arial" w:cs="Arial"/>
          <w:sz w:val="24"/>
          <w:szCs w:val="24"/>
        </w:rPr>
      </w:pPr>
      <w:r w:rsidRPr="00321D89">
        <w:rPr>
          <w:rFonts w:ascii="Arial" w:hAnsi="Arial" w:cs="Arial"/>
          <w:sz w:val="24"/>
          <w:szCs w:val="24"/>
        </w:rPr>
        <w:t>YOUR GIFTS have tremendous impact on the victims &amp; families we serve at our emergency shelter.  Read below about one such TP client who found safety and hope for herself and her children after seeking assistance at the Turning Point shelter.</w:t>
      </w:r>
    </w:p>
    <w:p w:rsidR="00321D89" w:rsidRDefault="00321D89" w:rsidP="00321D89">
      <w:pPr>
        <w:rPr>
          <w:rFonts w:ascii="Arial" w:hAnsi="Arial" w:cs="Arial"/>
          <w:sz w:val="24"/>
          <w:szCs w:val="24"/>
        </w:rPr>
      </w:pPr>
    </w:p>
    <w:p w:rsidR="00321D89" w:rsidRPr="00321D89" w:rsidRDefault="00321D89" w:rsidP="00321D89">
      <w:pPr>
        <w:rPr>
          <w:rFonts w:ascii="Arial" w:hAnsi="Arial" w:cs="Arial"/>
          <w:sz w:val="24"/>
          <w:szCs w:val="24"/>
        </w:rPr>
      </w:pPr>
      <w:r w:rsidRPr="00321D89">
        <w:rPr>
          <w:rFonts w:ascii="Arial" w:hAnsi="Arial" w:cs="Arial"/>
          <w:sz w:val="24"/>
          <w:szCs w:val="24"/>
        </w:rPr>
        <w:t xml:space="preserve">A young mother with two young children sought shelter and safety from her abusive partner.  This victim had no family or friends in the state.  Her partner had cut off communication with family members and access to outside resources.  Her mother became so concerned that she contacted the police to check on her daughter’s well-being.  The victim and her children were transported to Turning Point’s shelter.  After arriving at shelter, she worked to staff to increase her safety and plan for her future.  Shelter staff assisted her in accessing financial assistance for airplane tickets to relocate with family out of state.  During her three week stay, staff assisted her in applying for her driver’s license, which her abuser did not permit, and applied for jobs in the state she planned to relocate to.  She also received domestic violence education and attended support groups. She left the shelter with a new found hope and the resources to start a new life for herself and her two children. </w:t>
      </w:r>
    </w:p>
    <w:p w:rsidR="00321D89" w:rsidRPr="00321D89" w:rsidRDefault="00321D89" w:rsidP="00321D89">
      <w:pPr>
        <w:rPr>
          <w:rFonts w:ascii="Arial" w:hAnsi="Arial" w:cs="Arial"/>
          <w:sz w:val="24"/>
          <w:szCs w:val="24"/>
        </w:rPr>
      </w:pPr>
    </w:p>
    <w:p w:rsidR="00321D89" w:rsidRPr="00321D89" w:rsidRDefault="00321D89" w:rsidP="00321D89">
      <w:pPr>
        <w:rPr>
          <w:rFonts w:ascii="Arial" w:hAnsi="Arial" w:cs="Arial"/>
          <w:sz w:val="24"/>
          <w:szCs w:val="24"/>
        </w:rPr>
      </w:pPr>
      <w:r w:rsidRPr="00321D89">
        <w:rPr>
          <w:rFonts w:ascii="Arial" w:hAnsi="Arial" w:cs="Arial"/>
          <w:sz w:val="24"/>
          <w:szCs w:val="24"/>
        </w:rPr>
        <w:t xml:space="preserve">After the victim relocated, she started a full-time job in her trained profession, a home, and child care in place.  Soon after, her former partner and father of her two children, filed for full custody in Indiana. This jeopardized her ability to stay where she had access to employment and social support.  Turning Point provided emotional support and advocacy via the crisis line.  The shelter program assisted her with transportation costs for travel to and from the court hearing, and also provided her with a safe place to stay while in Indiana.  She was able to return to her new home with full-custody and visitation arrangements in place.  We continue to receive regular updates on the family’s progress.  </w:t>
      </w:r>
    </w:p>
    <w:p w:rsidR="00321D89" w:rsidRPr="00321D89" w:rsidRDefault="00321D89" w:rsidP="00321D89">
      <w:pPr>
        <w:rPr>
          <w:rFonts w:ascii="Arial" w:hAnsi="Arial" w:cs="Arial"/>
          <w:sz w:val="24"/>
          <w:szCs w:val="24"/>
        </w:rPr>
      </w:pPr>
    </w:p>
    <w:p w:rsidR="008B0E07" w:rsidRPr="00321D89" w:rsidRDefault="00321D89" w:rsidP="00321D89">
      <w:pPr>
        <w:rPr>
          <w:rFonts w:ascii="Arial" w:hAnsi="Arial" w:cs="Arial"/>
          <w:sz w:val="24"/>
          <w:szCs w:val="24"/>
        </w:rPr>
      </w:pPr>
      <w:r w:rsidRPr="00321D89">
        <w:rPr>
          <w:rFonts w:ascii="Arial" w:hAnsi="Arial" w:cs="Arial"/>
          <w:i/>
          <w:sz w:val="24"/>
          <w:szCs w:val="24"/>
        </w:rPr>
        <w:t>“I can’t even begin to thank you ladies enough for the incredible kindness you showed, and for all the selfless help you offered even beyond our stay at Turning Point. You truly helped change our lives and I am forever grateful. We are doing great and loving life and moving forward every day. Not a day has gone by that I don't look back on my time with you all at the shelter in light, love and happiness, with a gratitude that I can't even begin to express. You will forever be in my heart, and we will forever be safe. Thank you always and forever. Wishing you all the very best</w:t>
      </w:r>
      <w:r w:rsidRPr="00321D89">
        <w:rPr>
          <w:rFonts w:ascii="Arial" w:hAnsi="Arial" w:cs="Arial"/>
          <w:sz w:val="24"/>
          <w:szCs w:val="24"/>
        </w:rPr>
        <w:t>”.</w:t>
      </w:r>
      <w:bookmarkStart w:id="0" w:name="_GoBack"/>
      <w:bookmarkEnd w:id="0"/>
    </w:p>
    <w:sectPr w:rsidR="008B0E07" w:rsidRPr="00321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89"/>
    <w:rsid w:val="00321D89"/>
    <w:rsid w:val="008C5290"/>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CD83B-5BED-4F68-B423-60C25013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2015-09-03T14:40:00Z</dcterms:created>
  <dcterms:modified xsi:type="dcterms:W3CDTF">2015-09-03T14:41:00Z</dcterms:modified>
</cp:coreProperties>
</file>